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81" w:rsidRPr="00AA7F81" w:rsidRDefault="00303264" w:rsidP="00AA7F81">
      <w:pPr>
        <w:shd w:val="clear" w:color="auto" w:fill="FFFFFF"/>
        <w:spacing w:line="240" w:lineRule="auto"/>
        <w:rPr>
          <w:rFonts w:ascii="Tahoma" w:eastAsia="Times New Roman" w:hAnsi="Tahoma" w:cs="Tahoma"/>
          <w:color w:val="848484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848484"/>
          <w:sz w:val="24"/>
          <w:szCs w:val="24"/>
          <w:lang w:val="en-US" w:eastAsia="ru-RU"/>
        </w:rPr>
        <w:t>06</w:t>
      </w:r>
      <w:r w:rsidR="00AA7F81" w:rsidRPr="00AA7F81">
        <w:rPr>
          <w:rFonts w:ascii="Tahoma" w:eastAsia="Times New Roman" w:hAnsi="Tahoma" w:cs="Tahoma"/>
          <w:color w:val="848484"/>
          <w:sz w:val="24"/>
          <w:szCs w:val="24"/>
          <w:lang w:eastAsia="ru-RU"/>
        </w:rPr>
        <w:t>.</w:t>
      </w:r>
      <w:r w:rsidR="00AA7F81">
        <w:rPr>
          <w:rFonts w:ascii="Tahoma" w:eastAsia="Times New Roman" w:hAnsi="Tahoma" w:cs="Tahoma"/>
          <w:color w:val="848484"/>
          <w:sz w:val="24"/>
          <w:szCs w:val="24"/>
          <w:lang w:eastAsia="ru-RU"/>
        </w:rPr>
        <w:t>0</w:t>
      </w:r>
      <w:r>
        <w:rPr>
          <w:rFonts w:ascii="Tahoma" w:eastAsia="Times New Roman" w:hAnsi="Tahoma" w:cs="Tahoma"/>
          <w:color w:val="848484"/>
          <w:sz w:val="24"/>
          <w:szCs w:val="24"/>
          <w:lang w:val="en-US" w:eastAsia="ru-RU"/>
        </w:rPr>
        <w:t>4</w:t>
      </w:r>
      <w:r w:rsidR="00AA7F81" w:rsidRPr="00AA7F81">
        <w:rPr>
          <w:rFonts w:ascii="Tahoma" w:eastAsia="Times New Roman" w:hAnsi="Tahoma" w:cs="Tahoma"/>
          <w:color w:val="848484"/>
          <w:sz w:val="24"/>
          <w:szCs w:val="24"/>
          <w:lang w:eastAsia="ru-RU"/>
        </w:rPr>
        <w:t>.20</w:t>
      </w:r>
      <w:r w:rsidR="00AA7F81">
        <w:rPr>
          <w:rFonts w:ascii="Tahoma" w:eastAsia="Times New Roman" w:hAnsi="Tahoma" w:cs="Tahoma"/>
          <w:color w:val="848484"/>
          <w:sz w:val="24"/>
          <w:szCs w:val="24"/>
          <w:lang w:eastAsia="ru-RU"/>
        </w:rPr>
        <w:t>22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АО «Военизированная железнодорожная охрана»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 (почтовый адрес: 010003, г. </w:t>
      </w:r>
      <w:proofErr w:type="spellStart"/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Нур</w:t>
      </w:r>
      <w:proofErr w:type="spellEnd"/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-Султан, ул. </w:t>
      </w:r>
      <w:proofErr w:type="spellStart"/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Аспара</w:t>
      </w:r>
      <w:proofErr w:type="spellEnd"/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4/1) объявляет о проведении закупок </w:t>
      </w:r>
      <w:r w:rsidR="00303264" w:rsidRPr="00303264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Работ по ремонту автотранспортных средств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способом из одного источника.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Полный перечень закупаемых услуг, их объем, сроки, место </w:t>
      </w:r>
      <w:r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оказания услуг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(согласно Приложению № 1 к объявлению) и техническая спецификация (согласно Приложению № 2 к объявлению).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Коммерческие предложения необходимо предоставить на электронный адрес: </w:t>
      </w:r>
      <w:hyperlink r:id="rId4" w:history="1">
        <w:r w:rsidRPr="00AA7F81">
          <w:rPr>
            <w:rFonts w:ascii="Tahoma" w:eastAsia="Times New Roman" w:hAnsi="Tahoma" w:cs="Tahoma"/>
            <w:color w:val="007BFF"/>
            <w:sz w:val="24"/>
            <w:szCs w:val="24"/>
            <w:u w:val="single"/>
            <w:lang w:eastAsia="ru-RU"/>
          </w:rPr>
          <w:t>aovzhdo@bk.ru</w:t>
        </w:r>
      </w:hyperlink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.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Окончательный срок представления коммерческих предложений до </w:t>
      </w:r>
      <w:r w:rsidR="00E50FC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09</w:t>
      </w: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:</w:t>
      </w:r>
      <w:r w:rsidR="00E50FC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3</w:t>
      </w: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 xml:space="preserve">0 часов </w:t>
      </w:r>
      <w:r w:rsidR="00303264" w:rsidRPr="00303264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12</w:t>
      </w: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 </w:t>
      </w:r>
      <w:r w:rsidR="00303264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апреля</w:t>
      </w: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 202</w:t>
      </w:r>
      <w:r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2</w:t>
      </w:r>
      <w:r w:rsidRPr="00AA7F81">
        <w:rPr>
          <w:rFonts w:ascii="Tahoma" w:eastAsia="Times New Roman" w:hAnsi="Tahoma" w:cs="Tahoma"/>
          <w:b/>
          <w:bCs/>
          <w:color w:val="212529"/>
          <w:sz w:val="24"/>
          <w:szCs w:val="24"/>
          <w:lang w:eastAsia="ru-RU"/>
        </w:rPr>
        <w:t> года.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Дополнительную информацию и справку можно получить по телефонам:</w:t>
      </w:r>
    </w:p>
    <w:p w:rsidR="00AA7F81" w:rsidRPr="00AA7F81" w:rsidRDefault="00AA7F81" w:rsidP="00AA7F81">
      <w:pPr>
        <w:shd w:val="clear" w:color="auto" w:fill="FFFFFF"/>
        <w:spacing w:after="100" w:afterAutospacing="1" w:line="240" w:lineRule="auto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8 (7172) 93-</w:t>
      </w:r>
      <w:r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41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92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по вопросам технических характеристик закупаемых </w:t>
      </w:r>
      <w:r w:rsidR="00303264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работ</w:t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; </w:t>
      </w:r>
      <w:r w:rsidR="00303264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br/>
      </w:r>
      <w:r w:rsidRPr="00AA7F81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8 (7172) 93-33-87 по вопросу процесса закупок.</w:t>
      </w:r>
      <w:bookmarkStart w:id="0" w:name="_GoBack"/>
      <w:bookmarkEnd w:id="0"/>
    </w:p>
    <w:p w:rsidR="004A740D" w:rsidRDefault="004A740D"/>
    <w:sectPr w:rsidR="004A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F81"/>
    <w:rsid w:val="00303264"/>
    <w:rsid w:val="004A740D"/>
    <w:rsid w:val="00AA7F81"/>
    <w:rsid w:val="00DB4E34"/>
    <w:rsid w:val="00E5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B294"/>
  <w15:chartTrackingRefBased/>
  <w15:docId w15:val="{4C77FECD-AD4B-4472-AE3B-808CD20C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7F81"/>
    <w:rPr>
      <w:b/>
      <w:bCs/>
    </w:rPr>
  </w:style>
  <w:style w:type="character" w:styleId="a5">
    <w:name w:val="Hyperlink"/>
    <w:basedOn w:val="a0"/>
    <w:uiPriority w:val="99"/>
    <w:semiHidden/>
    <w:unhideWhenUsed/>
    <w:rsid w:val="00AA7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584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ovzhdo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2022-04-12T03:32:00Z</dcterms:created>
  <dcterms:modified xsi:type="dcterms:W3CDTF">2022-04-12T03:32:00Z</dcterms:modified>
</cp:coreProperties>
</file>